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2F2F2">
      <w:pPr>
        <w:keepNext w:val="0"/>
        <w:keepLines w:val="0"/>
        <w:widowControl/>
        <w:suppressLineNumbers w:val="0"/>
        <w:pBdr>
          <w:bottom w:val="single" w:color="EDEDED" w:sz="6" w:space="0"/>
        </w:pBdr>
        <w:shd w:val="clear" w:fill="FFFFFF"/>
        <w:spacing w:before="600" w:beforeAutospacing="0" w:line="600" w:lineRule="atLeast"/>
        <w:ind w:lef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27"/>
          <w:szCs w:val="27"/>
          <w:shd w:val="clear" w:fill="FFFFFF"/>
          <w:lang w:val="en-US" w:eastAsia="zh-CN" w:bidi="ar"/>
        </w:rPr>
        <w:t>职位情况</w:t>
      </w:r>
    </w:p>
    <w:p w14:paraId="3B6B78E8">
      <w:pPr>
        <w:keepNext w:val="0"/>
        <w:keepLines w:val="0"/>
        <w:widowControl/>
        <w:suppressLineNumbers w:val="0"/>
        <w:shd w:val="clear" w:fill="FFFFFF"/>
        <w:spacing w:before="526" w:beforeAutospacing="0" w:line="720" w:lineRule="atLeast"/>
        <w:ind w:left="0" w:right="75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职位类型：教学人员</w:t>
      </w:r>
    </w:p>
    <w:p w14:paraId="1FDB29DC">
      <w:pPr>
        <w:keepNext w:val="0"/>
        <w:keepLines w:val="0"/>
        <w:widowControl/>
        <w:suppressLineNumbers w:val="0"/>
        <w:shd w:val="clear" w:fill="FFFFFF"/>
        <w:spacing w:before="526" w:beforeAutospacing="0" w:line="720" w:lineRule="atLeast"/>
        <w:ind w:left="0" w:right="75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所需专业：不限专业</w:t>
      </w:r>
      <w:bookmarkStart w:id="0" w:name="_GoBack"/>
      <w:bookmarkEnd w:id="0"/>
    </w:p>
    <w:p w14:paraId="7E571294">
      <w:pPr>
        <w:keepNext w:val="0"/>
        <w:keepLines w:val="0"/>
        <w:widowControl/>
        <w:suppressLineNumbers w:val="0"/>
        <w:shd w:val="clear" w:fill="FFFFFF"/>
        <w:spacing w:before="526" w:beforeAutospacing="0" w:line="720" w:lineRule="atLeast"/>
        <w:ind w:left="0" w:right="75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工作地点：青岛市</w:t>
      </w:r>
    </w:p>
    <w:p w14:paraId="6848B80E">
      <w:pPr>
        <w:keepNext w:val="0"/>
        <w:keepLines w:val="0"/>
        <w:widowControl/>
        <w:suppressLineNumbers w:val="0"/>
        <w:shd w:val="clear" w:fill="FFFFFF"/>
        <w:spacing w:before="526" w:beforeAutospacing="0" w:line="720" w:lineRule="atLeast"/>
        <w:ind w:left="0" w:right="75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学历要求：本科及以上</w:t>
      </w:r>
    </w:p>
    <w:p w14:paraId="58001175">
      <w:pPr>
        <w:keepNext w:val="0"/>
        <w:keepLines w:val="0"/>
        <w:widowControl/>
        <w:suppressLineNumbers w:val="0"/>
        <w:shd w:val="clear" w:fill="FFFFFF"/>
        <w:spacing w:before="526" w:beforeAutospacing="0" w:line="720" w:lineRule="atLeast"/>
        <w:ind w:left="0" w:right="75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招聘人数：10</w:t>
      </w:r>
    </w:p>
    <w:p w14:paraId="5B94A9FA">
      <w:pPr>
        <w:keepNext w:val="0"/>
        <w:keepLines w:val="0"/>
        <w:widowControl/>
        <w:suppressLineNumbers w:val="0"/>
        <w:pBdr>
          <w:bottom w:val="single" w:color="EDEDED" w:sz="6" w:space="0"/>
        </w:pBdr>
        <w:shd w:val="clear" w:fill="FFFFFF"/>
        <w:spacing w:before="600" w:beforeAutospacing="0" w:line="600" w:lineRule="atLeast"/>
        <w:ind w:lef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27"/>
          <w:szCs w:val="27"/>
          <w:shd w:val="clear" w:fill="FFFFFF"/>
          <w:lang w:val="en-US" w:eastAsia="zh-CN" w:bidi="ar"/>
        </w:rPr>
        <w:t>岗位职责</w:t>
      </w:r>
    </w:p>
    <w:p w14:paraId="692C0F86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1、坚守工作岗位，坚守师德师风，自觉遵守学校规章制度，发扬无私奉献精神，坚持教书育人，注重言传身教</w:t>
      </w:r>
    </w:p>
    <w:p w14:paraId="666BBBA9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2、尊重学生，关心和了解学生的学习、生活、身体情况，培养学生良好的行为习惯，发展学生的个性，促进学生的全面发展</w:t>
      </w:r>
    </w:p>
    <w:p w14:paraId="0AB16652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3、负责备课、上课、作业批改、个性化答疑、生涯指导、家校沟通等工作，努力提高教育教学水平，逐步形成个人教育特色</w:t>
      </w:r>
    </w:p>
    <w:p w14:paraId="24EEA5C8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4、结合工作需要，要不断进修，参与科研、培训，提高教育教学各方面的水平，具备开设多元课程、赋能学生创新发展的能力</w:t>
      </w:r>
    </w:p>
    <w:p w14:paraId="0105866D">
      <w:pPr>
        <w:keepNext w:val="0"/>
        <w:keepLines w:val="0"/>
        <w:widowControl/>
        <w:suppressLineNumbers w:val="0"/>
        <w:pBdr>
          <w:bottom w:val="single" w:color="EDEDED" w:sz="6" w:space="0"/>
        </w:pBdr>
        <w:shd w:val="clear" w:fill="FFFFFF"/>
        <w:spacing w:before="600" w:beforeAutospacing="0" w:line="600" w:lineRule="atLeast"/>
        <w:ind w:lef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27"/>
          <w:szCs w:val="27"/>
          <w:shd w:val="clear" w:fill="FFFFFF"/>
          <w:lang w:val="en-US" w:eastAsia="zh-CN" w:bidi="ar"/>
        </w:rPr>
        <w:t>职位要求</w:t>
      </w:r>
    </w:p>
    <w:p w14:paraId="75DFF430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1、本科及以上学历，符合教师学科方向的相关专业，同等条件下有全球化视野的优先。</w:t>
      </w:r>
    </w:p>
    <w:p w14:paraId="57C44DFA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2、热爱教育行业，具备高中教师实习经验，具备相关教师资格证书。</w:t>
      </w:r>
    </w:p>
    <w:p w14:paraId="1229169B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3、具备强烈的责任感和进取精神，具备良好的适应性、学习力、创新力、自驱力、沟通表达能</w:t>
      </w:r>
    </w:p>
    <w:p w14:paraId="69CF8C78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4、具备海尔学校教师的八大必备品格和十大关键能力</w:t>
      </w:r>
    </w:p>
    <w:p w14:paraId="7A10F634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八大必备品格：学生第一、育人第一、持续贡献、尊重信任、真诚热情、自以为非、使命自觉、为而不争。</w:t>
      </w:r>
    </w:p>
    <w:p w14:paraId="0FAEC702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十大关键能力：教练式引导的能力、激发学生内驱的能力、定制化教育的能力、探索未知真理的能力、时刻创新自我的能力、拥抱技术迭代的能力、与时代同频的能力、与团队共舞的能力、洞察教育前沿的能力、创造未来价值的能力。</w:t>
      </w:r>
    </w:p>
    <w:p w14:paraId="5B1A14D8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54B68"/>
    <w:rsid w:val="0EE5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2025-09-22T01:22:00Z</dcterms:created>
  <dc:creator>可乐</dc:creator>
  <cp:lastModifiedBy>可乐</cp:lastModifiedBy>
  <dcterms:modified xsi:type="dcterms:W3CDTF">2025-09-22T02:02:16Z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DF18ED60076C406B9791C777A144B09D_11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