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0"/>
        <w:gridCol w:w="3899"/>
      </w:tblGrid>
      <w:tr w14:paraId="19B72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1361" w:hRule="atLeast"/>
        </w:trPr>
        <w:tc>
          <w:tcPr>
            <w:tcW w:w="4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87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F8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32C406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4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A7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3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3A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2A51D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BEE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D6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</w:tbl>
    <w:p w14:paraId="3E3CE3C9">
      <w:pPr>
        <w:rPr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331C8"/>
    <w:rsid w:val="3093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26</Characters>
  <Lines>0</Lines>
  <Paragraphs>0</Paragraphs>
  <TotalTime>0</TotalTime>
  <ScaleCrop>false</ScaleCrop>
  <LinksUpToDate>false</LinksUpToDate>
  <CharactersWithSpaces>26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2025-09-05T01:41:00Z</dcterms:created>
  <dc:creator>可乐</dc:creator>
  <cp:lastModifiedBy>可乐</cp:lastModifiedBy>
  <dcterms:modified xsi:type="dcterms:W3CDTF">2025-09-05T01:42:12Z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1725E47C694F4C66BE6296C873E15B7C_11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