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3C5E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30" w:lineRule="exact"/>
        <w:ind w:firstLine="843" w:firstLineChars="300"/>
        <w:jc w:val="both"/>
        <w:textAlignment w:val="auto"/>
        <w:rPr>
          <w:rFonts w:hint="eastAsia" w:ascii="宋体" w:hAnsi="宋体" w:cs="宋体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36"/>
          <w:lang w:val="en-US" w:eastAsia="zh-CN"/>
        </w:rPr>
        <w:t>辉县市高级技工学校招聘合同制教师岗位及条件一览表</w:t>
      </w:r>
    </w:p>
    <w:tbl>
      <w:tblPr>
        <w:tblStyle w:val="5"/>
        <w:tblW w:w="10118" w:type="dxa"/>
        <w:tblInd w:w="-4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264"/>
        <w:gridCol w:w="2265"/>
        <w:gridCol w:w="1140"/>
        <w:gridCol w:w="4584"/>
      </w:tblGrid>
      <w:tr w14:paraId="404AF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65" w:type="dxa"/>
            <w:vAlign w:val="center"/>
          </w:tcPr>
          <w:p w14:paraId="1E945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ind w:left="29" w:leftChars="0" w:hanging="29" w:firstLineChars="0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264" w:type="dxa"/>
            <w:vAlign w:val="center"/>
          </w:tcPr>
          <w:p w14:paraId="44981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ind w:left="29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招聘</w:t>
            </w:r>
          </w:p>
          <w:p w14:paraId="6202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ind w:left="29" w:leftChars="0" w:firstLine="0" w:firstLineChars="0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学科</w:t>
            </w:r>
          </w:p>
        </w:tc>
        <w:tc>
          <w:tcPr>
            <w:tcW w:w="2265" w:type="dxa"/>
            <w:vAlign w:val="center"/>
          </w:tcPr>
          <w:p w14:paraId="000FDF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ind w:left="29" w:leftChars="0" w:firstLine="0" w:firstLineChars="0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1140" w:type="dxa"/>
            <w:vAlign w:val="center"/>
          </w:tcPr>
          <w:p w14:paraId="14EAA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ind w:left="29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招聘</w:t>
            </w:r>
          </w:p>
          <w:p w14:paraId="213EA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ind w:left="29" w:leftChars="0" w:firstLine="0" w:firstLineChars="0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人数</w:t>
            </w:r>
          </w:p>
        </w:tc>
        <w:tc>
          <w:tcPr>
            <w:tcW w:w="4584" w:type="dxa"/>
            <w:vAlign w:val="center"/>
          </w:tcPr>
          <w:p w14:paraId="7C7AED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ind w:left="29" w:leftChars="0" w:firstLine="0" w:firstLineChars="0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岗位方向</w:t>
            </w:r>
          </w:p>
        </w:tc>
      </w:tr>
      <w:tr w14:paraId="5C904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5" w:type="dxa"/>
            <w:vMerge w:val="restart"/>
            <w:vAlign w:val="center"/>
          </w:tcPr>
          <w:p w14:paraId="3CB7AECC">
            <w:pPr>
              <w:keepNext w:val="0"/>
              <w:keepLines w:val="0"/>
              <w:widowControl/>
              <w:suppressLineNumbers w:val="0"/>
              <w:ind w:left="29" w:leftChars="0" w:hanging="29" w:firstLineChars="0"/>
              <w:jc w:val="center"/>
              <w:textAlignment w:val="center"/>
              <w:rPr>
                <w:rFonts w:hint="default" w:ascii="宋体" w:hAnsi="宋体" w:cs="宋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restart"/>
            <w:vAlign w:val="center"/>
          </w:tcPr>
          <w:p w14:paraId="2C6BD46A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文化课</w:t>
            </w:r>
          </w:p>
        </w:tc>
        <w:tc>
          <w:tcPr>
            <w:tcW w:w="2265" w:type="dxa"/>
            <w:vAlign w:val="center"/>
          </w:tcPr>
          <w:p w14:paraId="3FB51328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语文、数学、英语</w:t>
            </w:r>
          </w:p>
        </w:tc>
        <w:tc>
          <w:tcPr>
            <w:tcW w:w="1140" w:type="dxa"/>
            <w:vAlign w:val="center"/>
          </w:tcPr>
          <w:p w14:paraId="3EA9176F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default" w:ascii="宋体" w:hAnsi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各3名</w:t>
            </w:r>
          </w:p>
        </w:tc>
        <w:tc>
          <w:tcPr>
            <w:tcW w:w="4584" w:type="dxa"/>
            <w:vAlign w:val="center"/>
          </w:tcPr>
          <w:p w14:paraId="6530B2C6">
            <w:pPr>
              <w:ind w:left="29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</w:p>
        </w:tc>
      </w:tr>
      <w:tr w14:paraId="25596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865" w:type="dxa"/>
            <w:vMerge w:val="continue"/>
            <w:vAlign w:val="center"/>
          </w:tcPr>
          <w:p w14:paraId="5B0F2C02">
            <w:pPr>
              <w:ind w:left="29" w:leftChars="0" w:hanging="29" w:firstLineChars="0"/>
              <w:jc w:val="center"/>
              <w:rPr>
                <w:rFonts w:hint="eastAsia" w:ascii="宋体" w:hAnsi="宋体" w:cs="宋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  <w:vAlign w:val="center"/>
          </w:tcPr>
          <w:p w14:paraId="2ED987C0">
            <w:pPr>
              <w:ind w:left="29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 w14:paraId="5749B851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default" w:ascii="宋体" w:hAnsi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体育</w:t>
            </w:r>
          </w:p>
        </w:tc>
        <w:tc>
          <w:tcPr>
            <w:tcW w:w="1140" w:type="dxa"/>
            <w:vAlign w:val="center"/>
          </w:tcPr>
          <w:p w14:paraId="38F4AA8E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default" w:ascii="宋体" w:hAnsi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2名</w:t>
            </w:r>
          </w:p>
        </w:tc>
        <w:tc>
          <w:tcPr>
            <w:tcW w:w="4584" w:type="dxa"/>
            <w:shd w:val="clear" w:color="auto" w:fill="auto"/>
            <w:vAlign w:val="center"/>
          </w:tcPr>
          <w:p w14:paraId="69CF9720">
            <w:pPr>
              <w:ind w:left="29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0"/>
                <w:szCs w:val="10"/>
                <w:lang w:val="en-US" w:eastAsia="zh-CN" w:bidi="ar-SA"/>
              </w:rPr>
            </w:pPr>
          </w:p>
        </w:tc>
      </w:tr>
      <w:tr w14:paraId="5B277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865" w:type="dxa"/>
            <w:vAlign w:val="center"/>
          </w:tcPr>
          <w:p w14:paraId="1B1731EC">
            <w:pPr>
              <w:keepNext w:val="0"/>
              <w:keepLines w:val="0"/>
              <w:widowControl/>
              <w:suppressLineNumbers w:val="0"/>
              <w:ind w:left="29" w:leftChars="0" w:hanging="29" w:firstLineChars="0"/>
              <w:jc w:val="center"/>
              <w:textAlignment w:val="center"/>
              <w:rPr>
                <w:rFonts w:hint="default" w:ascii="宋体" w:hAnsi="宋体" w:cs="宋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Align w:val="center"/>
          </w:tcPr>
          <w:p w14:paraId="0CA63A41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建筑类</w:t>
            </w:r>
          </w:p>
        </w:tc>
        <w:tc>
          <w:tcPr>
            <w:tcW w:w="2265" w:type="dxa"/>
            <w:vAlign w:val="center"/>
          </w:tcPr>
          <w:p w14:paraId="36CA78F6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建筑工程、市政工程等相关或类似专业</w:t>
            </w:r>
          </w:p>
        </w:tc>
        <w:tc>
          <w:tcPr>
            <w:tcW w:w="1140" w:type="dxa"/>
            <w:vAlign w:val="center"/>
          </w:tcPr>
          <w:p w14:paraId="3C5C91B3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3名</w:t>
            </w:r>
          </w:p>
        </w:tc>
        <w:tc>
          <w:tcPr>
            <w:tcW w:w="4584" w:type="dxa"/>
            <w:vAlign w:val="center"/>
          </w:tcPr>
          <w:p w14:paraId="1AD9DAB8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熟悉建筑设计、施工技术、工程管理等方面的知识，能够熟练运用建筑设计软件和工程管理工具进行教学，有建筑行业实际工作经验者优先。</w:t>
            </w:r>
          </w:p>
        </w:tc>
      </w:tr>
      <w:tr w14:paraId="3AEF0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865" w:type="dxa"/>
            <w:vAlign w:val="center"/>
          </w:tcPr>
          <w:p w14:paraId="1A6785EF">
            <w:pPr>
              <w:keepNext w:val="0"/>
              <w:keepLines w:val="0"/>
              <w:widowControl/>
              <w:suppressLineNumbers w:val="0"/>
              <w:ind w:left="29" w:leftChars="0" w:hanging="29" w:firstLineChars="0"/>
              <w:jc w:val="center"/>
              <w:textAlignment w:val="center"/>
              <w:rPr>
                <w:rFonts w:hint="default" w:ascii="宋体" w:hAnsi="宋体" w:cs="宋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Align w:val="center"/>
          </w:tcPr>
          <w:p w14:paraId="77813265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测绘类</w:t>
            </w:r>
          </w:p>
        </w:tc>
        <w:tc>
          <w:tcPr>
            <w:tcW w:w="2265" w:type="dxa"/>
            <w:vAlign w:val="center"/>
          </w:tcPr>
          <w:p w14:paraId="23318917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测绘工程等相关或类似专业</w:t>
            </w:r>
          </w:p>
        </w:tc>
        <w:tc>
          <w:tcPr>
            <w:tcW w:w="1140" w:type="dxa"/>
            <w:vAlign w:val="center"/>
          </w:tcPr>
          <w:p w14:paraId="722FF855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3名</w:t>
            </w:r>
          </w:p>
        </w:tc>
        <w:tc>
          <w:tcPr>
            <w:tcW w:w="4584" w:type="dxa"/>
            <w:vAlign w:val="center"/>
          </w:tcPr>
          <w:p w14:paraId="6E89AEC3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熟练掌握测绘仪器的操作与使用，如全站仪、GPS 等，熟悉测绘数据处理软件，能够指导学生进行实地测绘作业和数据处理，有测绘工作经验或相关职业资格证书者优先。</w:t>
            </w:r>
          </w:p>
        </w:tc>
      </w:tr>
      <w:tr w14:paraId="0AF47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5" w:type="dxa"/>
            <w:vAlign w:val="center"/>
          </w:tcPr>
          <w:p w14:paraId="2F5EC778">
            <w:pPr>
              <w:keepNext w:val="0"/>
              <w:keepLines w:val="0"/>
              <w:widowControl/>
              <w:suppressLineNumbers w:val="0"/>
              <w:ind w:left="29" w:leftChars="0" w:hanging="29" w:firstLineChars="0"/>
              <w:jc w:val="center"/>
              <w:textAlignment w:val="center"/>
              <w:rPr>
                <w:rFonts w:hint="default" w:ascii="宋体" w:hAnsi="宋体" w:cs="宋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Align w:val="center"/>
          </w:tcPr>
          <w:p w14:paraId="73702ACA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地图制图与地理信息</w:t>
            </w:r>
          </w:p>
        </w:tc>
        <w:tc>
          <w:tcPr>
            <w:tcW w:w="2265" w:type="dxa"/>
            <w:vAlign w:val="center"/>
          </w:tcPr>
          <w:p w14:paraId="644B600A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地图制图与地理信息工程、地理信息系统、遥感科学与技术、摄影测量与遥感等相关或类似专业</w:t>
            </w:r>
          </w:p>
        </w:tc>
        <w:tc>
          <w:tcPr>
            <w:tcW w:w="1140" w:type="dxa"/>
            <w:vAlign w:val="center"/>
          </w:tcPr>
          <w:p w14:paraId="4A12BD24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3名</w:t>
            </w:r>
          </w:p>
        </w:tc>
        <w:tc>
          <w:tcPr>
            <w:tcW w:w="4584" w:type="dxa"/>
            <w:vAlign w:val="center"/>
          </w:tcPr>
          <w:p w14:paraId="29D309C2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熟练掌握GIS、图形设计软件等技能，熟练掌握数据处理能力和编程能力。</w:t>
            </w:r>
          </w:p>
        </w:tc>
      </w:tr>
      <w:tr w14:paraId="5E0FE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5" w:type="dxa"/>
            <w:vAlign w:val="center"/>
          </w:tcPr>
          <w:p w14:paraId="7EF29B86">
            <w:pPr>
              <w:keepNext w:val="0"/>
              <w:keepLines w:val="0"/>
              <w:widowControl/>
              <w:suppressLineNumbers w:val="0"/>
              <w:ind w:left="29" w:leftChars="0" w:hanging="29" w:firstLineChars="0"/>
              <w:jc w:val="center"/>
              <w:textAlignment w:val="center"/>
              <w:rPr>
                <w:rFonts w:hint="default" w:ascii="宋体" w:hAnsi="宋体" w:cs="宋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Align w:val="center"/>
          </w:tcPr>
          <w:p w14:paraId="2DA83757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无人机技术</w:t>
            </w:r>
          </w:p>
        </w:tc>
        <w:tc>
          <w:tcPr>
            <w:tcW w:w="2265" w:type="dxa"/>
            <w:vAlign w:val="center"/>
          </w:tcPr>
          <w:p w14:paraId="19824A78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航空航天、电子信息等相关或类似专业</w:t>
            </w:r>
          </w:p>
        </w:tc>
        <w:tc>
          <w:tcPr>
            <w:tcW w:w="1140" w:type="dxa"/>
            <w:vAlign w:val="center"/>
          </w:tcPr>
          <w:p w14:paraId="23136121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3名</w:t>
            </w:r>
          </w:p>
        </w:tc>
        <w:tc>
          <w:tcPr>
            <w:tcW w:w="4584" w:type="dxa"/>
            <w:vAlign w:val="center"/>
          </w:tcPr>
          <w:p w14:paraId="4D67A018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熟悉无人机的结构、原理、操作及维护，能够教授无人机飞行技术、航测技术、无人机组装与维修等课程，持有无人机驾驶执照者优先。</w:t>
            </w:r>
          </w:p>
        </w:tc>
      </w:tr>
      <w:tr w14:paraId="6CDD1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865" w:type="dxa"/>
            <w:vAlign w:val="center"/>
          </w:tcPr>
          <w:p w14:paraId="3DA2605D">
            <w:pPr>
              <w:keepNext w:val="0"/>
              <w:keepLines w:val="0"/>
              <w:widowControl/>
              <w:suppressLineNumbers w:val="0"/>
              <w:ind w:left="29" w:leftChars="0" w:hanging="29" w:firstLineChars="0"/>
              <w:jc w:val="center"/>
              <w:textAlignment w:val="center"/>
              <w:rPr>
                <w:rFonts w:hint="default" w:ascii="宋体" w:hAnsi="宋体" w:cs="宋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Align w:val="center"/>
          </w:tcPr>
          <w:p w14:paraId="3D0D87B7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形象设计</w:t>
            </w:r>
          </w:p>
        </w:tc>
        <w:tc>
          <w:tcPr>
            <w:tcW w:w="2265" w:type="dxa"/>
            <w:vAlign w:val="center"/>
          </w:tcPr>
          <w:p w14:paraId="07AF011B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美术类、艺术设计等相关或类似专业</w:t>
            </w:r>
          </w:p>
        </w:tc>
        <w:tc>
          <w:tcPr>
            <w:tcW w:w="1140" w:type="dxa"/>
            <w:vAlign w:val="center"/>
          </w:tcPr>
          <w:p w14:paraId="490E7C9B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3名</w:t>
            </w:r>
          </w:p>
        </w:tc>
        <w:tc>
          <w:tcPr>
            <w:tcW w:w="4584" w:type="dxa"/>
            <w:vAlign w:val="center"/>
          </w:tcPr>
          <w:p w14:paraId="697601FD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精通化妆造型、发型设计、服饰搭配、形体礼仪等形象设计技能，能够培养学生的审美能力和创意设计能力，有形象设计工作经验或相关职业资格证书者优先。</w:t>
            </w:r>
          </w:p>
        </w:tc>
      </w:tr>
      <w:tr w14:paraId="50E7B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865" w:type="dxa"/>
            <w:vAlign w:val="center"/>
          </w:tcPr>
          <w:p w14:paraId="32371C1C">
            <w:pPr>
              <w:keepNext w:val="0"/>
              <w:keepLines w:val="0"/>
              <w:widowControl/>
              <w:suppressLineNumbers w:val="0"/>
              <w:ind w:left="29" w:leftChars="0" w:hanging="29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64" w:type="dxa"/>
            <w:vAlign w:val="center"/>
          </w:tcPr>
          <w:p w14:paraId="61DB76C5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计算机类</w:t>
            </w:r>
          </w:p>
        </w:tc>
        <w:tc>
          <w:tcPr>
            <w:tcW w:w="2265" w:type="dxa"/>
            <w:vAlign w:val="center"/>
          </w:tcPr>
          <w:p w14:paraId="44C26720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计算机、电子信息、机电等相关专业</w:t>
            </w:r>
          </w:p>
        </w:tc>
        <w:tc>
          <w:tcPr>
            <w:tcW w:w="1140" w:type="dxa"/>
            <w:vAlign w:val="center"/>
          </w:tcPr>
          <w:p w14:paraId="7F48C95F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4名</w:t>
            </w:r>
          </w:p>
        </w:tc>
        <w:tc>
          <w:tcPr>
            <w:tcW w:w="4584" w:type="dxa"/>
            <w:vAlign w:val="center"/>
          </w:tcPr>
          <w:p w14:paraId="5EF0464B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精通计算机软件的使用，熟悉计算机组装、操作系统维护、网页设计等，有计算机相关等级证书或相关职业资格证书者优先。</w:t>
            </w:r>
          </w:p>
        </w:tc>
      </w:tr>
      <w:tr w14:paraId="0992F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5" w:type="dxa"/>
            <w:vAlign w:val="center"/>
          </w:tcPr>
          <w:p w14:paraId="12766849">
            <w:pPr>
              <w:keepNext w:val="0"/>
              <w:keepLines w:val="0"/>
              <w:widowControl/>
              <w:suppressLineNumbers w:val="0"/>
              <w:ind w:left="29" w:leftChars="0" w:hanging="29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64" w:type="dxa"/>
            <w:vAlign w:val="center"/>
          </w:tcPr>
          <w:p w14:paraId="528ED812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旅游类</w:t>
            </w:r>
          </w:p>
        </w:tc>
        <w:tc>
          <w:tcPr>
            <w:tcW w:w="2265" w:type="dxa"/>
            <w:vAlign w:val="center"/>
          </w:tcPr>
          <w:p w14:paraId="25590F20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旅游、心理学等相关专业</w:t>
            </w:r>
          </w:p>
        </w:tc>
        <w:tc>
          <w:tcPr>
            <w:tcW w:w="1140" w:type="dxa"/>
            <w:vAlign w:val="center"/>
          </w:tcPr>
          <w:p w14:paraId="0C00FF45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3名</w:t>
            </w:r>
          </w:p>
        </w:tc>
        <w:tc>
          <w:tcPr>
            <w:tcW w:w="4584" w:type="dxa"/>
            <w:vAlign w:val="center"/>
          </w:tcPr>
          <w:p w14:paraId="70AAC98A">
            <w:pPr>
              <w:keepNext w:val="0"/>
              <w:keepLines w:val="0"/>
              <w:widowControl/>
              <w:suppressLineNumbers w:val="0"/>
              <w:ind w:left="29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熟悉旅游服务流程及管理，有旅游工作经验或相关职业资格证书者优先。</w:t>
            </w:r>
          </w:p>
        </w:tc>
      </w:tr>
    </w:tbl>
    <w:p w14:paraId="4183F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eastAsia" w:ascii="宋体" w:hAnsi="宋体" w:cs="宋体"/>
          <w:b/>
          <w:bCs/>
          <w:sz w:val="28"/>
          <w:szCs w:val="36"/>
          <w:lang w:val="en-US" w:eastAsia="zh-CN"/>
        </w:rPr>
      </w:pPr>
    </w:p>
    <w:p w14:paraId="08662ED6"/>
    <w:sectPr>
      <w:headerReference r:id="rId3" w:type="default"/>
      <w:footerReference r:id="rId4" w:type="default"/>
      <w:pgSz w:w="11906" w:h="16838"/>
      <w:pgMar w:top="1270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817D9F"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546A071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46A071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6E93BD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136"/>
    <w:rsid w:val="00335136"/>
    <w:rsid w:val="3DD32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2025-07-18T02:13:00Z</dcterms:created>
  <dc:creator>Administrator</dc:creator>
  <cp:lastModifiedBy>Administrator</cp:lastModifiedBy>
  <dcterms:modified xsi:type="dcterms:W3CDTF">2025-07-18T02:13:47Z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F266DCC3EAA940408D9C8A9345A6C8B6_11</vt:lpwstr>
  </property>
  <property fmtid="{D5CDD505-2E9C-101B-9397-08002B2CF9AE}" pid="4" name="KSOTemplateDocerSaveRecord">
    <vt:lpwstr>eyJoZGlkIjoiMDNiOGUwZjNkZTI4MmJjNWE1MjVjYjVmNjk2MDRiN2MifQ==</vt:lpwstr>
  </property>
</Properties>
</file>