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42468"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职 位 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48"/>
        <w:gridCol w:w="752"/>
        <w:gridCol w:w="1417"/>
        <w:gridCol w:w="1244"/>
        <w:gridCol w:w="1133"/>
        <w:gridCol w:w="1389"/>
        <w:gridCol w:w="1397"/>
        <w:gridCol w:w="1133"/>
        <w:gridCol w:w="1147"/>
        <w:gridCol w:w="1268"/>
        <w:gridCol w:w="1028"/>
      </w:tblGrid>
      <w:tr w14:paraId="4985C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49CC100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848" w:type="dxa"/>
            <w:vAlign w:val="center"/>
          </w:tcPr>
          <w:p w14:paraId="25AFF41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招聘岗位学段</w:t>
            </w:r>
          </w:p>
        </w:tc>
        <w:tc>
          <w:tcPr>
            <w:tcW w:w="752" w:type="dxa"/>
            <w:vAlign w:val="center"/>
          </w:tcPr>
          <w:p w14:paraId="410AD0F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417" w:type="dxa"/>
            <w:vAlign w:val="center"/>
          </w:tcPr>
          <w:p w14:paraId="1CE159E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44" w:type="dxa"/>
            <w:vAlign w:val="center"/>
          </w:tcPr>
          <w:p w14:paraId="24A512A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133" w:type="dxa"/>
            <w:vAlign w:val="center"/>
          </w:tcPr>
          <w:p w14:paraId="3AE8F9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1389" w:type="dxa"/>
            <w:vAlign w:val="center"/>
          </w:tcPr>
          <w:p w14:paraId="42E4D9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专业要求</w:t>
            </w:r>
          </w:p>
          <w:p w14:paraId="1E58B52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</w:t>
            </w:r>
          </w:p>
        </w:tc>
        <w:tc>
          <w:tcPr>
            <w:tcW w:w="1397" w:type="dxa"/>
            <w:vAlign w:val="center"/>
          </w:tcPr>
          <w:p w14:paraId="2D525E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专业要求</w:t>
            </w:r>
          </w:p>
          <w:p w14:paraId="0125A4D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133" w:type="dxa"/>
            <w:vAlign w:val="center"/>
          </w:tcPr>
          <w:p w14:paraId="61E5209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专业技术职称要求</w:t>
            </w:r>
          </w:p>
        </w:tc>
        <w:tc>
          <w:tcPr>
            <w:tcW w:w="1147" w:type="dxa"/>
            <w:vAlign w:val="center"/>
          </w:tcPr>
          <w:p w14:paraId="28D9F42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268" w:type="dxa"/>
            <w:vAlign w:val="center"/>
          </w:tcPr>
          <w:p w14:paraId="7DF9794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1028" w:type="dxa"/>
            <w:vAlign w:val="center"/>
          </w:tcPr>
          <w:p w14:paraId="5FA9378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薪酬待遇</w:t>
            </w:r>
          </w:p>
        </w:tc>
      </w:tr>
      <w:tr w14:paraId="32FA0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1F6E80F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47B0573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Align w:val="center"/>
          </w:tcPr>
          <w:p w14:paraId="49C3CB2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</w:t>
            </w:r>
          </w:p>
        </w:tc>
        <w:tc>
          <w:tcPr>
            <w:tcW w:w="1417" w:type="dxa"/>
            <w:vAlign w:val="center"/>
          </w:tcPr>
          <w:p w14:paraId="41BB509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44" w:type="dxa"/>
            <w:vAlign w:val="center"/>
          </w:tcPr>
          <w:p w14:paraId="21FCAFD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6725AD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4FF603D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经济学（B02）</w:t>
            </w:r>
          </w:p>
          <w:p w14:paraId="1311159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理学（B07）</w:t>
            </w:r>
          </w:p>
          <w:p w14:paraId="58887C4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工学（B08）</w:t>
            </w:r>
          </w:p>
        </w:tc>
        <w:tc>
          <w:tcPr>
            <w:tcW w:w="1397" w:type="dxa"/>
            <w:vAlign w:val="center"/>
          </w:tcPr>
          <w:p w14:paraId="1A586D40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理学（A07）</w:t>
            </w:r>
          </w:p>
          <w:p w14:paraId="790C595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工学（A08）</w:t>
            </w:r>
          </w:p>
          <w:p w14:paraId="4EEF2EB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经济学（A02）</w:t>
            </w:r>
          </w:p>
          <w:p w14:paraId="312375BD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课程与教学论-数学（A040102）</w:t>
            </w:r>
          </w:p>
          <w:p w14:paraId="3F512CB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学科教学硕士（专业硕士）-数学（A040113）</w:t>
            </w:r>
          </w:p>
        </w:tc>
        <w:tc>
          <w:tcPr>
            <w:tcW w:w="1133" w:type="dxa"/>
            <w:vAlign w:val="center"/>
          </w:tcPr>
          <w:p w14:paraId="3FCDA02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1E14F7F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644FE15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2E0E1E7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5187F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0B3E619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39ED212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Align w:val="center"/>
          </w:tcPr>
          <w:p w14:paraId="58301FD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</w:t>
            </w:r>
          </w:p>
        </w:tc>
        <w:tc>
          <w:tcPr>
            <w:tcW w:w="1417" w:type="dxa"/>
            <w:vAlign w:val="center"/>
          </w:tcPr>
          <w:p w14:paraId="7B57A71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F0D007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E72080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2830D9B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英语（B050201）</w:t>
            </w:r>
          </w:p>
          <w:p w14:paraId="35F4230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翻译（B050261）</w:t>
            </w:r>
          </w:p>
          <w:p w14:paraId="080DFC6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商务英语（B050262）</w:t>
            </w:r>
          </w:p>
        </w:tc>
        <w:tc>
          <w:tcPr>
            <w:tcW w:w="1397" w:type="dxa"/>
            <w:vAlign w:val="center"/>
          </w:tcPr>
          <w:p w14:paraId="3FAE553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英语语言文学（A050201）</w:t>
            </w:r>
          </w:p>
          <w:p w14:paraId="5EBD5AE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外国语言学及应用语言学（A050211）</w:t>
            </w:r>
          </w:p>
          <w:p w14:paraId="639EA73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英语笔译硕士（专业硕士）（A050212）</w:t>
            </w:r>
          </w:p>
          <w:p w14:paraId="4E22A99E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英语口译硕士（专业硕士）（A050213）</w:t>
            </w:r>
          </w:p>
          <w:p w14:paraId="6E397B8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课程与教学论-英语（A040102）</w:t>
            </w:r>
          </w:p>
          <w:p w14:paraId="61569F4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学科教学硕士（专业硕士）-英语（A040113）</w:t>
            </w:r>
          </w:p>
        </w:tc>
        <w:tc>
          <w:tcPr>
            <w:tcW w:w="1133" w:type="dxa"/>
            <w:vAlign w:val="center"/>
          </w:tcPr>
          <w:p w14:paraId="4CD4EAD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0089C91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3FC3089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637992F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2B50B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5FDBD15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19E38C8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Align w:val="center"/>
          </w:tcPr>
          <w:p w14:paraId="7A504A0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</w:t>
            </w:r>
          </w:p>
        </w:tc>
        <w:tc>
          <w:tcPr>
            <w:tcW w:w="1417" w:type="dxa"/>
            <w:vAlign w:val="center"/>
          </w:tcPr>
          <w:p w14:paraId="4F83880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44" w:type="dxa"/>
            <w:vAlign w:val="center"/>
          </w:tcPr>
          <w:p w14:paraId="0BA220C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34B95BF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1911794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法学类（B0301）</w:t>
            </w:r>
          </w:p>
          <w:p w14:paraId="684EAC2E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政治学类（B0302）</w:t>
            </w:r>
          </w:p>
          <w:p w14:paraId="752BF6B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哲学类（B0101）</w:t>
            </w:r>
          </w:p>
          <w:p w14:paraId="0B537F9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马克思主义理论类（B0305）</w:t>
            </w:r>
          </w:p>
        </w:tc>
        <w:tc>
          <w:tcPr>
            <w:tcW w:w="1397" w:type="dxa"/>
            <w:vAlign w:val="center"/>
          </w:tcPr>
          <w:p w14:paraId="1613124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法学（A0301）</w:t>
            </w:r>
          </w:p>
          <w:p w14:paraId="0CDE64A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政治学（A0302）</w:t>
            </w:r>
          </w:p>
          <w:p w14:paraId="16E99F7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哲学（A0101）</w:t>
            </w:r>
          </w:p>
          <w:p w14:paraId="4EF5B09D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政治经济学（A020101）</w:t>
            </w:r>
          </w:p>
          <w:p w14:paraId="124F542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马克思主义理论（A0305）</w:t>
            </w:r>
          </w:p>
          <w:p w14:paraId="5F820BF3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课程与教学论-政治（A040102）</w:t>
            </w:r>
          </w:p>
          <w:p w14:paraId="03248E6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学科教学硕士（专业硕士）-思政（A040113）</w:t>
            </w:r>
          </w:p>
        </w:tc>
        <w:tc>
          <w:tcPr>
            <w:tcW w:w="1133" w:type="dxa"/>
            <w:vAlign w:val="center"/>
          </w:tcPr>
          <w:p w14:paraId="753D882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1FF9665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7D1BD6D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20FEF05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64051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59ECC95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1844C55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Align w:val="center"/>
          </w:tcPr>
          <w:p w14:paraId="17742C2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</w:t>
            </w:r>
          </w:p>
        </w:tc>
        <w:tc>
          <w:tcPr>
            <w:tcW w:w="1417" w:type="dxa"/>
            <w:vAlign w:val="center"/>
          </w:tcPr>
          <w:p w14:paraId="57B7512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44" w:type="dxa"/>
            <w:vAlign w:val="center"/>
          </w:tcPr>
          <w:p w14:paraId="1893C72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18EC0F8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101201B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理学（B07）</w:t>
            </w:r>
          </w:p>
          <w:p w14:paraId="3E7820C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工学（B08）</w:t>
            </w:r>
          </w:p>
        </w:tc>
        <w:tc>
          <w:tcPr>
            <w:tcW w:w="1397" w:type="dxa"/>
            <w:vAlign w:val="center"/>
          </w:tcPr>
          <w:p w14:paraId="74DF3B30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理学（A07）</w:t>
            </w:r>
          </w:p>
          <w:p w14:paraId="21B7522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工学（A08）</w:t>
            </w:r>
          </w:p>
          <w:p w14:paraId="2361C60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课程与教学论-化学（A040102）</w:t>
            </w:r>
          </w:p>
          <w:p w14:paraId="5BA13D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学科教学硕士（专业硕士）-化学（A040113）</w:t>
            </w:r>
          </w:p>
        </w:tc>
        <w:tc>
          <w:tcPr>
            <w:tcW w:w="1133" w:type="dxa"/>
            <w:vAlign w:val="center"/>
          </w:tcPr>
          <w:p w14:paraId="54B9F06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3D48051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227C5DF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2C67677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4B25C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4A95E60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63398E1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Align w:val="center"/>
          </w:tcPr>
          <w:p w14:paraId="764972E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</w:t>
            </w:r>
          </w:p>
        </w:tc>
        <w:tc>
          <w:tcPr>
            <w:tcW w:w="1417" w:type="dxa"/>
            <w:vAlign w:val="center"/>
          </w:tcPr>
          <w:p w14:paraId="24DF543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44" w:type="dxa"/>
            <w:vAlign w:val="center"/>
          </w:tcPr>
          <w:p w14:paraId="23AFD33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57A7ABE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32746F3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生物科学类（B0710）</w:t>
            </w:r>
          </w:p>
          <w:p w14:paraId="5387629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生物工程类（B0829）</w:t>
            </w:r>
          </w:p>
        </w:tc>
        <w:tc>
          <w:tcPr>
            <w:tcW w:w="1397" w:type="dxa"/>
            <w:vAlign w:val="center"/>
          </w:tcPr>
          <w:p w14:paraId="4B32E03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生物学（A0710）</w:t>
            </w:r>
          </w:p>
          <w:p w14:paraId="5D7DF43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生物工程（A0836）</w:t>
            </w:r>
          </w:p>
          <w:p w14:paraId="2729FD1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课程与教学论-生物（A040102）</w:t>
            </w:r>
          </w:p>
          <w:p w14:paraId="58002AA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学科教学硕士（专业硕士）-生物（A040113）</w:t>
            </w:r>
          </w:p>
        </w:tc>
        <w:tc>
          <w:tcPr>
            <w:tcW w:w="1133" w:type="dxa"/>
            <w:vAlign w:val="center"/>
          </w:tcPr>
          <w:p w14:paraId="30CA220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2466D08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3E56FDD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4AD95E9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30B40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7E453E0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6E15D9B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Merge w:val="restart"/>
            <w:vAlign w:val="center"/>
          </w:tcPr>
          <w:p w14:paraId="6E7D144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体育</w:t>
            </w:r>
          </w:p>
        </w:tc>
        <w:tc>
          <w:tcPr>
            <w:tcW w:w="1417" w:type="dxa"/>
            <w:vAlign w:val="center"/>
          </w:tcPr>
          <w:p w14:paraId="11F00C5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1（体育专职教师）</w:t>
            </w:r>
          </w:p>
        </w:tc>
        <w:tc>
          <w:tcPr>
            <w:tcW w:w="1244" w:type="dxa"/>
            <w:vAlign w:val="center"/>
          </w:tcPr>
          <w:p w14:paraId="72DEDB3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7778A74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5D55C9D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体育学类（B0402）</w:t>
            </w:r>
          </w:p>
        </w:tc>
        <w:tc>
          <w:tcPr>
            <w:tcW w:w="1397" w:type="dxa"/>
            <w:vAlign w:val="center"/>
          </w:tcPr>
          <w:p w14:paraId="3A991FF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体育学（A0403）</w:t>
            </w:r>
          </w:p>
          <w:p w14:paraId="60173A1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课程与教学论-体育（A040102）</w:t>
            </w:r>
          </w:p>
          <w:p w14:paraId="75CE329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学科教学硕士（专业硕士）-体育（A040113）</w:t>
            </w:r>
          </w:p>
        </w:tc>
        <w:tc>
          <w:tcPr>
            <w:tcW w:w="1133" w:type="dxa"/>
            <w:vAlign w:val="center"/>
          </w:tcPr>
          <w:p w14:paraId="4B51CA8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3BAC8DC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0DD47AF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69521C4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30245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0DDCDC8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0AF699F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Merge w:val="continue"/>
            <w:vAlign w:val="center"/>
          </w:tcPr>
          <w:p w14:paraId="187A0D7A">
            <w:pPr>
              <w:jc w:val="center"/>
              <w:rPr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3EBA363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1（篮球教练）</w:t>
            </w:r>
          </w:p>
        </w:tc>
        <w:tc>
          <w:tcPr>
            <w:tcW w:w="1244" w:type="dxa"/>
            <w:vAlign w:val="center"/>
          </w:tcPr>
          <w:p w14:paraId="684FFD4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419D322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vAlign w:val="center"/>
          </w:tcPr>
          <w:p w14:paraId="06B70323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体育学类（B0402）</w:t>
            </w:r>
          </w:p>
          <w:p w14:paraId="32A3CE5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备注：篮球方向。</w:t>
            </w:r>
          </w:p>
        </w:tc>
        <w:tc>
          <w:tcPr>
            <w:tcW w:w="1397" w:type="dxa"/>
            <w:vAlign w:val="center"/>
          </w:tcPr>
          <w:p w14:paraId="706FA05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体育教学硕士（专业硕士）（A040305）</w:t>
            </w:r>
          </w:p>
          <w:p w14:paraId="28F57CAE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运动训练硕士（专业硕士）（A040306）</w:t>
            </w:r>
          </w:p>
          <w:p w14:paraId="3424E23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竞赛组织硕士（专业硕士）（A040307）</w:t>
            </w:r>
          </w:p>
          <w:p w14:paraId="7426213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备注：篮球方向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。</w:t>
            </w:r>
          </w:p>
        </w:tc>
        <w:tc>
          <w:tcPr>
            <w:tcW w:w="1133" w:type="dxa"/>
            <w:vAlign w:val="center"/>
          </w:tcPr>
          <w:p w14:paraId="6792CD7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12783A9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04B55FE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30661CF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  <w:tr w14:paraId="560F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 w14:paraId="6793202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佛山市南海区狮山高级中学</w:t>
            </w:r>
          </w:p>
        </w:tc>
        <w:tc>
          <w:tcPr>
            <w:tcW w:w="848" w:type="dxa"/>
            <w:vAlign w:val="center"/>
          </w:tcPr>
          <w:p w14:paraId="0FCB1C2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高中</w:t>
            </w:r>
          </w:p>
        </w:tc>
        <w:tc>
          <w:tcPr>
            <w:tcW w:w="752" w:type="dxa"/>
            <w:vMerge w:val="continue"/>
            <w:vAlign w:val="center"/>
          </w:tcPr>
          <w:p w14:paraId="49EB712B">
            <w:pPr>
              <w:jc w:val="center"/>
              <w:rPr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0816A32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3（田径教练）</w:t>
            </w:r>
          </w:p>
        </w:tc>
        <w:tc>
          <w:tcPr>
            <w:tcW w:w="1244" w:type="dxa"/>
            <w:vAlign w:val="center"/>
          </w:tcPr>
          <w:p w14:paraId="2164CC9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本科或本科以上</w:t>
            </w:r>
          </w:p>
        </w:tc>
        <w:tc>
          <w:tcPr>
            <w:tcW w:w="1133" w:type="dxa"/>
            <w:vAlign w:val="center"/>
          </w:tcPr>
          <w:p w14:paraId="4EC90AE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学士或以上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78377E00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体育学类（B0402）</w:t>
            </w:r>
          </w:p>
          <w:p w14:paraId="701EA27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备注：田径 方向。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14E183C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体育教学硕士（专业硕士）（A040305）</w:t>
            </w:r>
          </w:p>
          <w:p w14:paraId="4A15EA1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运动训练硕士（专业硕士）（A040306）</w:t>
            </w:r>
          </w:p>
          <w:p w14:paraId="3985A5A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竞赛组织硕士（专业硕士）（A040307）</w:t>
            </w:r>
          </w:p>
          <w:p w14:paraId="42B406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备注：田径 方向。</w:t>
            </w:r>
          </w:p>
        </w:tc>
        <w:tc>
          <w:tcPr>
            <w:tcW w:w="1133" w:type="dxa"/>
            <w:vAlign w:val="center"/>
          </w:tcPr>
          <w:p w14:paraId="3E1D9AB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职称需与工作岗位和匹配</w:t>
            </w:r>
          </w:p>
        </w:tc>
        <w:tc>
          <w:tcPr>
            <w:tcW w:w="1147" w:type="dxa"/>
            <w:vAlign w:val="center"/>
          </w:tcPr>
          <w:p w14:paraId="44813E5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35周岁以下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具有中级职称的可放宽至40周</w:t>
            </w:r>
            <w:r>
              <w:rPr>
                <w:rFonts w:hint="eastAsia"/>
                <w:vertAlign w:val="baseline"/>
                <w:lang w:val="en-US" w:eastAsia="zh-CN"/>
              </w:rPr>
              <w:t>岁</w:t>
            </w:r>
            <w:r>
              <w:rPr>
                <w:rFonts w:hint="eastAsia"/>
                <w:vertAlign w:val="baseline"/>
              </w:rPr>
              <w:t>以下，具有副高及以上职称可放宽至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5周岁</w:t>
            </w:r>
            <w:r>
              <w:rPr>
                <w:rFonts w:hint="eastAsia"/>
                <w:vertAlign w:val="baseline"/>
                <w:lang w:val="en-US" w:eastAsia="zh-CN"/>
              </w:rPr>
              <w:t>以</w:t>
            </w:r>
            <w:r>
              <w:rPr>
                <w:rFonts w:hint="eastAsia"/>
                <w:vertAlign w:val="baseline"/>
              </w:rPr>
              <w:t>下。</w:t>
            </w:r>
          </w:p>
        </w:tc>
        <w:tc>
          <w:tcPr>
            <w:tcW w:w="1268" w:type="dxa"/>
            <w:vAlign w:val="center"/>
          </w:tcPr>
          <w:p w14:paraId="1B9CBBC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遵纪守法，身体健康、有责任心。</w:t>
            </w:r>
          </w:p>
        </w:tc>
        <w:tc>
          <w:tcPr>
            <w:tcW w:w="1028" w:type="dxa"/>
            <w:vAlign w:val="center"/>
          </w:tcPr>
          <w:p w14:paraId="5F081EB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按南海区区直学校临聘教师工资标准执行。</w:t>
            </w:r>
          </w:p>
        </w:tc>
      </w:tr>
    </w:tbl>
    <w:p w14:paraId="5A8E152B">
      <w:pPr>
        <w:rPr>
          <w:rFonts w:hint="eastAsia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F47FD"/>
    <w:rsid w:val="346C228F"/>
    <w:rsid w:val="3E3F47FD"/>
    <w:rsid w:val="515D30E7"/>
    <w:rsid w:val="574F5408"/>
    <w:rsid w:val="5B995971"/>
    <w:rsid w:val="698E02E4"/>
    <w:rsid w:val="6D6F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1550</Words>
  <Characters>1814</Characters>
  <Lines>0</Lines>
  <Paragraphs>0</Paragraphs>
  <TotalTime>3</TotalTime>
  <ScaleCrop>false</ScaleCrop>
  <LinksUpToDate>false</LinksUpToDate>
  <CharactersWithSpaces>1818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2025-07-10T00:46:00Z</dcterms:created>
  <dc:creator>尤财达</dc:creator>
  <cp:lastModifiedBy>尤财达</cp:lastModifiedBy>
  <dcterms:modified xsi:type="dcterms:W3CDTF">2025-07-11T02:26:52Z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66E1F36FF46D4533B1B2B29A563D554C_11</vt:lpwstr>
  </property>
  <property fmtid="{D5CDD505-2E9C-101B-9397-08002B2CF9AE}" pid="4" name="KSOTemplateDocerSaveRecord">
    <vt:lpwstr>eyJoZGlkIjoiZjE5ZTc4ZWYwOGE0MWQ2NzkyZTJkZjRhMzdlNmUxMDMifQ==</vt:lpwstr>
  </property>
</Properties>
</file>