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72D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color w:val="333333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附件</w:t>
      </w:r>
    </w:p>
    <w:p w14:paraId="1899D9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60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越城区区属学校2025年聘用制教师招聘岗位计划</w:t>
      </w:r>
    </w:p>
    <w:tbl>
      <w:tblPr>
        <w:tblW w:w="7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2955"/>
        <w:gridCol w:w="2595"/>
      </w:tblGrid>
      <w:tr w14:paraId="3318B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B88E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招聘学段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6863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259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C58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招聘数量</w:t>
            </w:r>
          </w:p>
        </w:tc>
      </w:tr>
      <w:tr w14:paraId="715AE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DFFA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</w:t>
            </w: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6BDF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5EAD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</w:tr>
      <w:tr w14:paraId="71A81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5C8C2F">
            <w:pP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4B7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初中数学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82E31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</w:tr>
      <w:tr w14:paraId="216C2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DFF5BC5">
            <w:pP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D6C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初中英语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B92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</w:tr>
      <w:tr w14:paraId="2A58A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BB6004">
            <w:pP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AFF94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F3805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</w:tr>
      <w:tr w14:paraId="05F0B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B7FF8A">
            <w:pP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1908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初中社会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87B8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</w:tr>
      <w:tr w14:paraId="3C043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1165C6">
            <w:pP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B345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初中体育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3888D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</w:tr>
      <w:tr w14:paraId="46B74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84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ED1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合计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4A82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42</w:t>
            </w:r>
          </w:p>
        </w:tc>
      </w:tr>
    </w:tbl>
    <w:p w14:paraId="56AFAC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600" w:lineRule="atLeast"/>
        <w:ind w:left="0" w:right="0"/>
        <w:rPr>
          <w:rFonts w:hint="eastAsia" w:ascii="微软雅黑" w:hAnsi="微软雅黑" w:eastAsia="微软雅黑" w:cs="微软雅黑"/>
          <w:color w:val="333333"/>
          <w:sz w:val="22"/>
          <w:szCs w:val="22"/>
          <w:u w:val="none"/>
        </w:rPr>
      </w:pPr>
    </w:p>
    <w:p w14:paraId="361EE2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u w:val="none"/>
          <w:bdr w:val="none" w:color="auto" w:sz="0" w:space="0"/>
          <w:shd w:val="clear" w:fill="FFFFFF"/>
          <w:lang w:val="en-US" w:eastAsia="zh-CN" w:bidi="ar"/>
        </w:rPr>
        <w:t>信息来源： 区教体局</w:t>
      </w:r>
    </w:p>
    <w:p w14:paraId="544903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EB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2025-07-09T08:45:18Z</dcterms:created>
  <dc:creator>admin</dc:creator>
  <cp:lastModifiedBy>王老师</cp:lastModifiedBy>
  <dcterms:modified xsi:type="dcterms:W3CDTF">2025-07-09T08:45:30Z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5862A8E230C74A3F818E3CE81B28A39F_12</vt:lpwstr>
  </property>
</Properties>
</file>