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70D70B">
      <w:pPr>
        <w:pStyle w:val="2"/>
        <w:jc w:val="center"/>
        <w:rPr>
          <w:rFonts w:hint="eastAsia" w:ascii="黑体" w:hAnsi="黑体" w:eastAsia="黑体" w:cs="黑体"/>
          <w:sz w:val="36"/>
          <w:szCs w:val="21"/>
        </w:rPr>
      </w:pPr>
      <w:r>
        <w:rPr>
          <w:rFonts w:hint="eastAsia" w:ascii="黑体" w:hAnsi="黑体" w:eastAsia="黑体" w:cs="黑体"/>
          <w:sz w:val="36"/>
          <w:szCs w:val="21"/>
        </w:rPr>
        <w:t>南京市第三十九中学2024年12月公开招聘新教师资格复审通知</w:t>
      </w:r>
    </w:p>
    <w:p w14:paraId="48DCEB60">
      <w:pPr>
        <w:spacing w:line="360" w:lineRule="auto"/>
        <w:ind w:firstLine="420"/>
        <w:rPr>
          <w:rFonts w:hint="eastAsia" w:asciiTheme="minorEastAsia" w:hAnsiTheme="minorEastAsia" w:cstheme="minorEastAsia"/>
          <w:sz w:val="24"/>
          <w:szCs w:val="32"/>
        </w:rPr>
      </w:pPr>
      <w:r>
        <w:rPr>
          <w:rFonts w:hint="eastAsia" w:asciiTheme="minorEastAsia" w:hAnsiTheme="minorEastAsia" w:cstheme="minorEastAsia"/>
          <w:sz w:val="24"/>
          <w:szCs w:val="32"/>
        </w:rPr>
        <w:t>根据《南京市鼓楼区教育局所属学校2024年12月公开招聘新教师公告》精神，经报名和笔试，根据招聘岗位数的1：3，按笔试成绩由高到低，现将资格复审人员名单和相关工作公布如下：</w:t>
      </w:r>
    </w:p>
    <w:p w14:paraId="6F9A1268">
      <w:pPr>
        <w:numPr>
          <w:ilvl w:val="0"/>
          <w:numId w:val="1"/>
        </w:numPr>
        <w:spacing w:line="360" w:lineRule="auto"/>
        <w:ind w:firstLine="420"/>
        <w:rPr>
          <w:rFonts w:hint="eastAsia" w:asciiTheme="minorEastAsia" w:hAnsiTheme="minorEastAsia" w:cstheme="minorEastAsia"/>
          <w:sz w:val="24"/>
          <w:szCs w:val="32"/>
        </w:rPr>
      </w:pPr>
      <w:r>
        <w:rPr>
          <w:rFonts w:hint="eastAsia" w:asciiTheme="minorEastAsia" w:hAnsiTheme="minorEastAsia" w:cstheme="minorEastAsia"/>
          <w:sz w:val="24"/>
          <w:szCs w:val="32"/>
        </w:rPr>
        <w:t>资格复审时间： 2025年2月</w:t>
      </w:r>
      <w:r>
        <w:rPr>
          <w:rFonts w:hint="eastAsia" w:asciiTheme="minorEastAsia" w:hAnsiTheme="minorEastAsia" w:cstheme="minorEastAsia"/>
          <w:sz w:val="24"/>
          <w:szCs w:val="32"/>
          <w:lang w:val="en-US" w:eastAsia="zh-CN"/>
        </w:rPr>
        <w:t>11</w:t>
      </w:r>
      <w:r>
        <w:rPr>
          <w:rFonts w:hint="eastAsia" w:asciiTheme="minorEastAsia" w:hAnsiTheme="minorEastAsia" w:cstheme="minorEastAsia"/>
          <w:sz w:val="24"/>
          <w:szCs w:val="32"/>
        </w:rPr>
        <w:t>日下午4:00-4:30。</w:t>
      </w:r>
    </w:p>
    <w:p w14:paraId="2EFBA7D2">
      <w:pPr>
        <w:numPr>
          <w:ilvl w:val="0"/>
          <w:numId w:val="1"/>
        </w:numPr>
        <w:spacing w:line="360" w:lineRule="auto"/>
        <w:ind w:firstLine="420"/>
        <w:rPr>
          <w:rFonts w:hint="eastAsia" w:asciiTheme="minorEastAsia" w:hAnsiTheme="minorEastAsia" w:cstheme="minorEastAsia"/>
          <w:sz w:val="24"/>
          <w:szCs w:val="32"/>
        </w:rPr>
      </w:pPr>
      <w:r>
        <w:rPr>
          <w:rFonts w:hint="eastAsia" w:asciiTheme="minorEastAsia" w:hAnsiTheme="minorEastAsia" w:cstheme="minorEastAsia"/>
          <w:sz w:val="24"/>
          <w:szCs w:val="32"/>
        </w:rPr>
        <w:t>资格复审地点：南京市鼓楼区新民路128号南京市第三十九中学品实楼四楼会议室。</w:t>
      </w:r>
    </w:p>
    <w:p w14:paraId="63456341">
      <w:pPr>
        <w:spacing w:line="360" w:lineRule="auto"/>
        <w:ind w:firstLine="420"/>
        <w:rPr>
          <w:rFonts w:hint="eastAsia" w:asciiTheme="minorEastAsia" w:hAnsiTheme="minorEastAsia" w:cstheme="minorEastAsia"/>
          <w:sz w:val="24"/>
          <w:szCs w:val="32"/>
        </w:rPr>
      </w:pPr>
      <w:r>
        <w:rPr>
          <w:rFonts w:hint="eastAsia" w:asciiTheme="minorEastAsia" w:hAnsiTheme="minorEastAsia" w:cstheme="minorEastAsia"/>
          <w:sz w:val="24"/>
          <w:szCs w:val="32"/>
        </w:rPr>
        <w:t>三、资格复审人员名单详见附件1《南京市第三十九中学2024年12月公开招聘新教师资格复审人员名单》。</w:t>
      </w:r>
    </w:p>
    <w:p w14:paraId="4067373E">
      <w:pPr>
        <w:spacing w:line="360" w:lineRule="auto"/>
        <w:ind w:firstLine="420"/>
        <w:rPr>
          <w:rFonts w:hint="eastAsia" w:asciiTheme="minorEastAsia" w:hAnsiTheme="minorEastAsia" w:cstheme="minorEastAsia"/>
          <w:sz w:val="24"/>
          <w:szCs w:val="32"/>
        </w:rPr>
      </w:pPr>
      <w:r>
        <w:rPr>
          <w:rFonts w:hint="eastAsia" w:asciiTheme="minorEastAsia" w:hAnsiTheme="minorEastAsia" w:cstheme="minorEastAsia"/>
          <w:sz w:val="24"/>
          <w:szCs w:val="32"/>
        </w:rPr>
        <w:t>四、资格复审要求</w:t>
      </w:r>
      <w:bookmarkStart w:id="0" w:name="_GoBack"/>
      <w:bookmarkEnd w:id="0"/>
    </w:p>
    <w:p w14:paraId="1388F9E6">
      <w:pPr>
        <w:spacing w:line="360" w:lineRule="auto"/>
        <w:ind w:firstLine="420"/>
        <w:rPr>
          <w:rFonts w:hint="eastAsia" w:asciiTheme="minorEastAsia" w:hAnsiTheme="minorEastAsia" w:cstheme="minorEastAsia"/>
          <w:sz w:val="24"/>
          <w:szCs w:val="32"/>
        </w:rPr>
      </w:pPr>
      <w:r>
        <w:rPr>
          <w:rFonts w:hint="eastAsia" w:asciiTheme="minorEastAsia" w:hAnsiTheme="minorEastAsia" w:cstheme="minorEastAsia"/>
          <w:sz w:val="24"/>
          <w:szCs w:val="32"/>
        </w:rPr>
        <w:t>1、考生本人按时到指定地点参加资格复审，逾期视为放弃资格。</w:t>
      </w:r>
    </w:p>
    <w:p w14:paraId="39CAD1C5">
      <w:pPr>
        <w:spacing w:line="360" w:lineRule="auto"/>
        <w:ind w:firstLine="420"/>
        <w:rPr>
          <w:rFonts w:hint="eastAsia" w:asciiTheme="minorEastAsia" w:hAnsiTheme="minorEastAsia" w:cstheme="minorEastAsia"/>
          <w:sz w:val="24"/>
          <w:szCs w:val="32"/>
        </w:rPr>
      </w:pPr>
      <w:r>
        <w:rPr>
          <w:rFonts w:hint="eastAsia" w:asciiTheme="minorEastAsia" w:hAnsiTheme="minorEastAsia" w:cstheme="minorEastAsia"/>
          <w:sz w:val="24"/>
          <w:szCs w:val="32"/>
        </w:rPr>
        <w:t>2、资格复审所需材料：（1）资格复审报名表（附件2下载填写并打印签名、贴照片）（2）网上报名时上传的所有报考材料原件（校验）、复印件（留存）。其中毕业生推荐表须携带盖章原件并提交（面试结束后，如不能入围体检将退还）；（3）个人简历。</w:t>
      </w:r>
    </w:p>
    <w:p w14:paraId="54AF2378">
      <w:pPr>
        <w:spacing w:line="360" w:lineRule="auto"/>
        <w:ind w:firstLine="420"/>
        <w:rPr>
          <w:rFonts w:hint="eastAsia" w:asciiTheme="minorEastAsia" w:hAnsiTheme="minorEastAsia" w:cstheme="minorEastAsia"/>
          <w:sz w:val="24"/>
          <w:szCs w:val="32"/>
        </w:rPr>
      </w:pPr>
      <w:r>
        <w:rPr>
          <w:rFonts w:hint="eastAsia" w:asciiTheme="minorEastAsia" w:hAnsiTheme="minorEastAsia" w:cstheme="minorEastAsia"/>
          <w:sz w:val="24"/>
          <w:szCs w:val="32"/>
        </w:rPr>
        <w:t>3、资格复审结果当场告知，合格者进入面试，当场缴纳面试费90元（苏价费函【2003】91号），现金支付，请考生提前准备现金。</w:t>
      </w:r>
    </w:p>
    <w:p w14:paraId="0720E799">
      <w:pPr>
        <w:spacing w:line="360" w:lineRule="auto"/>
        <w:ind w:firstLine="420"/>
        <w:rPr>
          <w:rFonts w:hint="eastAsia" w:asciiTheme="minorEastAsia" w:hAnsiTheme="minorEastAsia" w:cstheme="minorEastAsia"/>
          <w:sz w:val="24"/>
          <w:szCs w:val="32"/>
        </w:rPr>
      </w:pPr>
      <w:r>
        <w:rPr>
          <w:rFonts w:hint="eastAsia" w:asciiTheme="minorEastAsia" w:hAnsiTheme="minorEastAsia" w:cstheme="minorEastAsia"/>
          <w:sz w:val="24"/>
          <w:szCs w:val="32"/>
        </w:rPr>
        <w:t>4、通过资格复审人员，现场发放面试通知书。</w:t>
      </w:r>
    </w:p>
    <w:p w14:paraId="241986E0">
      <w:pPr>
        <w:spacing w:line="360" w:lineRule="auto"/>
        <w:ind w:firstLine="420"/>
        <w:rPr>
          <w:rFonts w:hint="eastAsia" w:asciiTheme="minorEastAsia" w:hAnsiTheme="minorEastAsia" w:cstheme="minorEastAsia"/>
          <w:sz w:val="24"/>
          <w:szCs w:val="32"/>
        </w:rPr>
      </w:pPr>
      <w:r>
        <w:rPr>
          <w:rFonts w:hint="eastAsia" w:asciiTheme="minorEastAsia" w:hAnsiTheme="minorEastAsia" w:cstheme="minorEastAsia"/>
          <w:sz w:val="24"/>
          <w:szCs w:val="32"/>
        </w:rPr>
        <w:t>附件1：《南京市第三十九中学2024年12月公开招聘新教师资格复审人员名单》</w:t>
      </w:r>
    </w:p>
    <w:p w14:paraId="5B45E405">
      <w:pPr>
        <w:spacing w:line="360" w:lineRule="auto"/>
        <w:ind w:firstLine="420"/>
        <w:rPr>
          <w:rFonts w:hint="eastAsia" w:asciiTheme="minorEastAsia" w:hAnsiTheme="minorEastAsia" w:cstheme="minorEastAsia"/>
          <w:sz w:val="24"/>
          <w:szCs w:val="32"/>
        </w:rPr>
      </w:pPr>
      <w:r>
        <w:rPr>
          <w:rFonts w:hint="eastAsia" w:asciiTheme="minorEastAsia" w:hAnsiTheme="minorEastAsia" w:cstheme="minorEastAsia"/>
          <w:sz w:val="24"/>
          <w:szCs w:val="32"/>
        </w:rPr>
        <w:t>附件2：《南京市鼓楼区教育局所属学校2024年12月公开招聘新教师资格复审报名表》</w:t>
      </w:r>
    </w:p>
    <w:p w14:paraId="086C9702">
      <w:pPr>
        <w:spacing w:line="360" w:lineRule="auto"/>
        <w:ind w:firstLine="420"/>
        <w:jc w:val="right"/>
        <w:rPr>
          <w:rFonts w:hint="eastAsia" w:asciiTheme="minorEastAsia" w:hAnsiTheme="minorEastAsia" w:cstheme="minorEastAsia"/>
          <w:sz w:val="24"/>
          <w:szCs w:val="32"/>
        </w:rPr>
      </w:pPr>
      <w:r>
        <w:rPr>
          <w:rFonts w:hint="eastAsia" w:asciiTheme="minorEastAsia" w:hAnsiTheme="minorEastAsia" w:cstheme="minorEastAsia"/>
          <w:sz w:val="24"/>
          <w:szCs w:val="32"/>
        </w:rPr>
        <w:t>南京市鼓楼区教育局</w:t>
      </w:r>
    </w:p>
    <w:p w14:paraId="5E3DD319">
      <w:pPr>
        <w:spacing w:line="360" w:lineRule="auto"/>
        <w:ind w:firstLine="420"/>
        <w:jc w:val="right"/>
        <w:rPr>
          <w:rFonts w:hint="eastAsia" w:asciiTheme="minorEastAsia" w:hAnsiTheme="minorEastAsia" w:cstheme="minorEastAsia"/>
          <w:sz w:val="24"/>
          <w:szCs w:val="32"/>
        </w:rPr>
      </w:pPr>
      <w:r>
        <w:rPr>
          <w:rFonts w:hint="eastAsia" w:asciiTheme="minorEastAsia" w:hAnsiTheme="minorEastAsia" w:cstheme="minorEastAsia"/>
          <w:sz w:val="24"/>
          <w:szCs w:val="32"/>
        </w:rPr>
        <w:t>2025年2月6日</w:t>
      </w:r>
    </w:p>
    <w:p w14:paraId="187214D5">
      <w:pPr>
        <w:spacing w:line="360" w:lineRule="auto"/>
        <w:rPr>
          <w:rFonts w:hint="eastAsia" w:asciiTheme="minorEastAsia" w:hAnsiTheme="minorEastAsia" w:cstheme="minorEastAsia"/>
          <w:sz w:val="24"/>
          <w:szCs w:val="32"/>
        </w:rPr>
      </w:pPr>
    </w:p>
    <w:p w14:paraId="58C6802F">
      <w:pPr>
        <w:spacing w:line="360" w:lineRule="auto"/>
        <w:rPr>
          <w:rFonts w:hint="eastAsia" w:asciiTheme="minorEastAsia" w:hAnsiTheme="minorEastAsia" w:cstheme="minorEastAsia"/>
          <w:sz w:val="24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2FE7BB"/>
    <w:multiLevelType w:val="singleLevel"/>
    <w:tmpl w:val="022FE7B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NGQ4ZTVjZDc5ODMxMDczZTY1NDIwZDY4NjVhM2IifQ=="/>
  </w:docVars>
  <w:rsids>
    <w:rsidRoot w:val="4AC82B81"/>
    <w:rsid w:val="000058CF"/>
    <w:rsid w:val="000C332B"/>
    <w:rsid w:val="001E1398"/>
    <w:rsid w:val="00215B64"/>
    <w:rsid w:val="00243315"/>
    <w:rsid w:val="002B10FF"/>
    <w:rsid w:val="002C26A2"/>
    <w:rsid w:val="005A6E4D"/>
    <w:rsid w:val="00616F56"/>
    <w:rsid w:val="007C40DB"/>
    <w:rsid w:val="00993BC0"/>
    <w:rsid w:val="00CE2167"/>
    <w:rsid w:val="00E21122"/>
    <w:rsid w:val="00F07E4E"/>
    <w:rsid w:val="00F21406"/>
    <w:rsid w:val="00F55770"/>
    <w:rsid w:val="11B53C6C"/>
    <w:rsid w:val="16377978"/>
    <w:rsid w:val="1B6740A4"/>
    <w:rsid w:val="258D6271"/>
    <w:rsid w:val="26B86EDF"/>
    <w:rsid w:val="275D6B12"/>
    <w:rsid w:val="31C35F31"/>
    <w:rsid w:val="40BE1BFC"/>
    <w:rsid w:val="423A7D24"/>
    <w:rsid w:val="42C73960"/>
    <w:rsid w:val="4AC82B81"/>
    <w:rsid w:val="4BAF49AF"/>
    <w:rsid w:val="50DA3B97"/>
    <w:rsid w:val="56CE53BD"/>
    <w:rsid w:val="68AC4CF3"/>
    <w:rsid w:val="70DE4BF9"/>
    <w:rsid w:val="782A6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524</Words>
  <Characters>566</Characters>
  <Lines>4</Lines>
  <Paragraphs>1</Paragraphs>
  <TotalTime>28</TotalTime>
  <ScaleCrop>false</ScaleCrop>
  <LinksUpToDate>false</LinksUpToDate>
  <CharactersWithSpaces>567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2024-01-16T09:57:00Z</dcterms:created>
  <dc:creator>Farrel1l</dc:creator>
  <cp:lastModifiedBy>腾龙</cp:lastModifiedBy>
  <dcterms:modified xsi:type="dcterms:W3CDTF">2025-02-07T00:41:19Z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98DFD41326144428AE1044B469219DBC_13</vt:lpwstr>
  </property>
  <property fmtid="{D5CDD505-2E9C-101B-9397-08002B2CF9AE}" pid="4" name="KSOTemplateDocerSaveRecord">
    <vt:lpwstr>eyJoZGlkIjoiNThmODI0ZDI3ODRmZmVlMzczYjMzNzFlMzJlZTFmYWQiLCJ1c2VySWQiOiIyNzk1MjY0NjgifQ==</vt:lpwstr>
  </property>
</Properties>
</file>