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琼台师范学院附属桂林洋幼儿园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2022年公开招聘员额制工作人员招聘岗位及条件</w:t>
      </w:r>
    </w:p>
    <w:tbl>
      <w:tblPr>
        <w:tblW w:w="0" w:type="auto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1"/>
        <w:gridCol w:w="1350"/>
        <w:gridCol w:w="708"/>
        <w:gridCol w:w="2006"/>
        <w:gridCol w:w="3547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岗位代码</w:t>
            </w:r>
          </w:p>
        </w:tc>
        <w:tc>
          <w:tcPr>
            <w:tcW w:w="14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7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招聘人数</w:t>
            </w:r>
          </w:p>
        </w:tc>
        <w:tc>
          <w:tcPr>
            <w:tcW w:w="21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学历（学位）要求</w:t>
            </w:r>
          </w:p>
        </w:tc>
        <w:tc>
          <w:tcPr>
            <w:tcW w:w="37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专业及相关要求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01</w:t>
            </w:r>
          </w:p>
        </w:tc>
        <w:tc>
          <w:tcPr>
            <w:tcW w:w="14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幼儿园教师</w:t>
            </w:r>
          </w:p>
        </w:tc>
        <w:tc>
          <w:tcPr>
            <w:tcW w:w="7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21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专科及以上</w:t>
            </w:r>
          </w:p>
        </w:tc>
        <w:tc>
          <w:tcPr>
            <w:tcW w:w="37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学前教育（专业代码：040106），持有幼儿园教师资格证，具有幼儿园中级专业技术资格，1987年7月1日以后出生。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02</w:t>
            </w:r>
          </w:p>
        </w:tc>
        <w:tc>
          <w:tcPr>
            <w:tcW w:w="14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幼儿园教师</w:t>
            </w:r>
          </w:p>
        </w:tc>
        <w:tc>
          <w:tcPr>
            <w:tcW w:w="7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21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本科及以上，同时具备相应学位</w:t>
            </w:r>
          </w:p>
        </w:tc>
        <w:tc>
          <w:tcPr>
            <w:tcW w:w="37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学前教育（专业代码：040106），2022年应届毕业生，持有幼儿园教师资格证。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03</w:t>
            </w:r>
          </w:p>
        </w:tc>
        <w:tc>
          <w:tcPr>
            <w:tcW w:w="14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幼儿园教师</w:t>
            </w:r>
          </w:p>
        </w:tc>
        <w:tc>
          <w:tcPr>
            <w:tcW w:w="7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1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本科及以上，同时具备相应学位</w:t>
            </w:r>
          </w:p>
        </w:tc>
        <w:tc>
          <w:tcPr>
            <w:tcW w:w="37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英语（专业代码：050201），2022年应届毕业生，入职一年内须考取幼儿园教师资格证。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04</w:t>
            </w:r>
          </w:p>
        </w:tc>
        <w:tc>
          <w:tcPr>
            <w:tcW w:w="14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幼儿园教师</w:t>
            </w:r>
          </w:p>
        </w:tc>
        <w:tc>
          <w:tcPr>
            <w:tcW w:w="7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1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本科及以上，同时具备相应学位</w:t>
            </w:r>
          </w:p>
        </w:tc>
        <w:tc>
          <w:tcPr>
            <w:tcW w:w="37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体育教育（专业代码：040201）、运动训练（专业代码：040202K）、武术与民族传统体育（专业代码：040204K）、社会体育指导与管理（专业代码：040203）、休闲体育（专业代码：040207T）、体能训练（专业代码：040208T），2022年应届毕业生，入职一年内须考取幼儿园教师资格证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05</w:t>
            </w:r>
          </w:p>
        </w:tc>
        <w:tc>
          <w:tcPr>
            <w:tcW w:w="14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财务人员</w:t>
            </w:r>
          </w:p>
        </w:tc>
        <w:tc>
          <w:tcPr>
            <w:tcW w:w="7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1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本科及以上，同时具备相应学位</w:t>
            </w:r>
          </w:p>
        </w:tc>
        <w:tc>
          <w:tcPr>
            <w:tcW w:w="37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会计学（专业代码：120203K）、财务管理（专业代码：120204）、财务会计教育（专业代码：120213T）、审计学（专业代码：120207）、财政学（专业代码：020201K）、金融学（专业代码：020301K），2022年应届毕业生。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注：岗位02、03、04、05要求2022年应届毕业生，不限定年龄。学历、学位证书均须在2021年8月1日至2022年7月31日期间取得(境外学历须同时提供教育部学历学位认证书)。</w:t>
      </w: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ont-size:14px;line-height:2.5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EA92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2022-07-13T02:45:05Z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A4DF36192C7C4EFC89DF23CD68DC20ED</vt:lpwstr>
  </property>
</Properties>
</file>