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87" w:type="dxa"/>
        <w:tblInd w:w="93" w:type="dxa"/>
        <w:tblLook w:val="04A0" w:firstRow="1" w:lastRow="0" w:firstColumn="1" w:lastColumn="0" w:noHBand="0" w:noVBand="1"/>
      </w:tblPr>
      <w:tblGrid>
        <w:gridCol w:w="1275"/>
        <w:gridCol w:w="1185"/>
        <w:gridCol w:w="1695"/>
        <w:gridCol w:w="735"/>
        <w:gridCol w:w="245"/>
        <w:gridCol w:w="860"/>
        <w:gridCol w:w="2315"/>
        <w:gridCol w:w="977"/>
      </w:tblGrid>
      <w:tr w:rsidR="0008243B" w:rsidTr="0008243B">
        <w:trPr>
          <w:trHeight w:val="540"/>
        </w:trPr>
        <w:tc>
          <w:tcPr>
            <w:tcW w:w="2460" w:type="dxa"/>
            <w:gridSpan w:val="2"/>
            <w:noWrap/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华文中宋" w:eastAsia="华文中宋" w:hAnsi="华文中宋" w:cs="宋体"/>
                <w:kern w:val="0"/>
                <w:sz w:val="28"/>
                <w:szCs w:val="28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8"/>
                <w:szCs w:val="28"/>
              </w:rPr>
              <w:t>附件1：</w:t>
            </w:r>
          </w:p>
        </w:tc>
        <w:tc>
          <w:tcPr>
            <w:tcW w:w="1695" w:type="dxa"/>
            <w:noWrap/>
            <w:vAlign w:val="center"/>
          </w:tcPr>
          <w:p w:rsidR="0008243B" w:rsidRDefault="000824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80" w:type="dxa"/>
            <w:gridSpan w:val="2"/>
            <w:noWrap/>
            <w:vAlign w:val="center"/>
          </w:tcPr>
          <w:p w:rsidR="0008243B" w:rsidRDefault="000824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0" w:type="dxa"/>
            <w:noWrap/>
            <w:vAlign w:val="center"/>
          </w:tcPr>
          <w:p w:rsidR="0008243B" w:rsidRDefault="000824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92" w:type="dxa"/>
            <w:gridSpan w:val="2"/>
            <w:noWrap/>
            <w:vAlign w:val="center"/>
          </w:tcPr>
          <w:p w:rsidR="0008243B" w:rsidRDefault="000824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8243B" w:rsidTr="0008243B">
        <w:trPr>
          <w:trHeight w:val="540"/>
        </w:trPr>
        <w:tc>
          <w:tcPr>
            <w:tcW w:w="9287" w:type="dxa"/>
            <w:gridSpan w:val="8"/>
            <w:noWrap/>
            <w:vAlign w:val="center"/>
            <w:hideMark/>
          </w:tcPr>
          <w:p w:rsidR="0008243B" w:rsidRDefault="0008243B">
            <w:pPr>
              <w:spacing w:line="540" w:lineRule="exact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成都市金堂县2017年面向高校毕业生招聘优秀专业技术人才岗位表</w:t>
            </w:r>
          </w:p>
        </w:tc>
      </w:tr>
      <w:tr w:rsidR="0008243B" w:rsidTr="0008243B">
        <w:trPr>
          <w:trHeight w:val="771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主管部门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单位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所需专业</w:t>
            </w:r>
          </w:p>
        </w:tc>
        <w:tc>
          <w:tcPr>
            <w:tcW w:w="11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2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招聘数</w:t>
            </w:r>
          </w:p>
        </w:tc>
      </w:tr>
      <w:tr w:rsidR="0008243B" w:rsidTr="0008243B">
        <w:trPr>
          <w:trHeight w:val="768"/>
        </w:trPr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县教育局</w:t>
            </w:r>
          </w:p>
        </w:tc>
        <w:tc>
          <w:tcPr>
            <w:tcW w:w="2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淮口中学、七中育才金堂分校、赵镇一小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11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普通高等教育全日制硕士研究生学历及以上</w:t>
            </w:r>
          </w:p>
        </w:tc>
        <w:tc>
          <w:tcPr>
            <w:tcW w:w="23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1、应聘人员年龄应在30岁以下（1986年12月1日后出生）；2、专业相符，需具备相应的教师资格证书；3、普通话等级证书在二级乙等及以上，其中语文类学科及小学阶段的需二级甲等及以上。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08243B" w:rsidTr="0008243B">
        <w:trPr>
          <w:trHeight w:val="453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七中育才金堂分校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数学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08243B" w:rsidTr="0008243B">
        <w:trPr>
          <w:trHeight w:val="77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淮口中学、七中育才金堂分校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英语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08243B" w:rsidTr="0008243B">
        <w:trPr>
          <w:trHeight w:val="6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淮口中学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政治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08243B" w:rsidTr="0008243B">
        <w:trPr>
          <w:trHeight w:val="59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淮口中学、七中育才金堂分校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历史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08243B" w:rsidTr="0008243B">
        <w:trPr>
          <w:trHeight w:val="54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淮口中学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地理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08243B" w:rsidTr="0008243B">
        <w:trPr>
          <w:trHeight w:val="529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金堂中学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物理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08243B" w:rsidTr="0008243B">
        <w:trPr>
          <w:trHeight w:val="61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金堂中学、淮口中学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化学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08243B" w:rsidTr="0008243B">
        <w:trPr>
          <w:trHeight w:val="609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金堂中学、淮口中学、七中育才金堂分校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生物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08243B" w:rsidTr="0008243B">
        <w:trPr>
          <w:trHeight w:val="609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成师附小金堂分校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美术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08243B" w:rsidTr="0008243B">
        <w:trPr>
          <w:trHeight w:val="92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七中育才金堂分校、成师附小金堂分校（2人）、实验小学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4</w:t>
            </w:r>
          </w:p>
        </w:tc>
      </w:tr>
      <w:tr w:rsidR="0008243B" w:rsidTr="0008243B">
        <w:trPr>
          <w:trHeight w:val="108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成师附小金堂分校、实验小学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音乐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08243B" w:rsidTr="0008243B">
        <w:trPr>
          <w:trHeight w:val="1002"/>
        </w:trPr>
        <w:tc>
          <w:tcPr>
            <w:tcW w:w="83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08243B" w:rsidRDefault="000824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23</w:t>
            </w:r>
          </w:p>
        </w:tc>
      </w:tr>
    </w:tbl>
    <w:p w:rsidR="0008243B" w:rsidRDefault="0008243B" w:rsidP="0008243B">
      <w:pPr>
        <w:tabs>
          <w:tab w:val="left" w:pos="1260"/>
        </w:tabs>
        <w:rPr>
          <w:rFonts w:ascii="仿宋_GB2312" w:eastAsia="仿宋_GB2312" w:hAnsi="仿宋_GB2312" w:cs="仿宋_GB2312"/>
          <w:b/>
          <w:sz w:val="32"/>
          <w:szCs w:val="32"/>
        </w:rPr>
      </w:pPr>
    </w:p>
    <w:p w:rsidR="0008243B" w:rsidRDefault="0008243B" w:rsidP="0008243B">
      <w:pPr>
        <w:tabs>
          <w:tab w:val="left" w:pos="1260"/>
        </w:tabs>
        <w:rPr>
          <w:rFonts w:ascii="仿宋_GB2312" w:eastAsia="仿宋_GB2312" w:hAnsi="仿宋_GB2312" w:cs="仿宋_GB2312" w:hint="eastAsia"/>
          <w:b/>
          <w:sz w:val="32"/>
          <w:szCs w:val="32"/>
        </w:rPr>
      </w:pPr>
    </w:p>
    <w:p w:rsidR="0008243B" w:rsidRDefault="0008243B" w:rsidP="0008243B">
      <w:pPr>
        <w:tabs>
          <w:tab w:val="left" w:pos="1260"/>
        </w:tabs>
        <w:rPr>
          <w:rFonts w:ascii="仿宋_GB2312" w:eastAsia="仿宋_GB2312" w:hAnsi="仿宋_GB2312" w:cs="仿宋_GB2312" w:hint="eastAsia"/>
          <w:b/>
          <w:sz w:val="32"/>
          <w:szCs w:val="32"/>
        </w:rPr>
      </w:pPr>
    </w:p>
    <w:p w:rsidR="0008243B" w:rsidRDefault="0008243B">
      <w:bookmarkStart w:id="0" w:name="_GoBack"/>
      <w:bookmarkEnd w:id="0"/>
    </w:p>
    <w:sectPr w:rsidR="000824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43B"/>
    <w:rsid w:val="00082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4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4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298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385</Characters>
  <Application>Microsoft Office Word</Application>
  <DocSecurity>0</DocSecurity>
  <Lines>3</Lines>
  <Paragraphs>1</Paragraphs>
  <ScaleCrop>false</ScaleCrop>
  <Company>Microsoft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2016-12-19T00:19:00Z</dcterms:created>
  <dcterms:modified xsi:type="dcterms:W3CDTF">2016-12-19T00:24:00Z</dcterms:modified>
</cp:coreProperties>
</file>