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-15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  <w:t>乐至县</w:t>
      </w:r>
      <w:r>
        <w:rPr>
          <w:rStyle w:val="5"/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</w:rPr>
        <w:t>2016年公开招聘中小学教师和幼儿教师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</w:rPr>
        <w:t>拟聘名单（第一批）</w:t>
      </w:r>
    </w:p>
    <w:tbl>
      <w:tblPr>
        <w:tblW w:w="8332" w:type="dxa"/>
        <w:jc w:val="center"/>
        <w:tblInd w:w="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1"/>
        <w:gridCol w:w="677"/>
        <w:gridCol w:w="387"/>
        <w:gridCol w:w="1395"/>
        <w:gridCol w:w="423"/>
        <w:gridCol w:w="1312"/>
        <w:gridCol w:w="817"/>
        <w:gridCol w:w="592"/>
        <w:gridCol w:w="1268"/>
        <w:gridCol w:w="107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3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序号</w:t>
            </w:r>
          </w:p>
        </w:tc>
        <w:tc>
          <w:tcPr>
            <w:tcW w:w="67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13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出生年月</w:t>
            </w:r>
          </w:p>
        </w:tc>
        <w:tc>
          <w:tcPr>
            <w:tcW w:w="42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13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毕</w:t>
            </w:r>
            <w:bookmarkStart w:id="0" w:name="_GoBack"/>
            <w:bookmarkEnd w:id="0"/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业学校</w:t>
            </w:r>
          </w:p>
        </w:tc>
        <w:tc>
          <w:tcPr>
            <w:tcW w:w="81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毕业专业</w:t>
            </w:r>
          </w:p>
        </w:tc>
        <w:tc>
          <w:tcPr>
            <w:tcW w:w="59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教师资格等级</w:t>
            </w:r>
          </w:p>
        </w:tc>
        <w:tc>
          <w:tcPr>
            <w:tcW w:w="1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拟聘学校</w:t>
            </w:r>
          </w:p>
        </w:tc>
        <w:tc>
          <w:tcPr>
            <w:tcW w:w="10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拟聘岗位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李杨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成都信息工程大学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数学与应用数学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宝林镇宝石九义校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丁婷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宝林镇宝石九义校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杨雁淋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198709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宝林镇中心小学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周素锦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宝林镇中心小学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邓倩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四川师范大学成都学院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通信工程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宝林镇中心小学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喻超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美术学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宝林镇中心小学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刘秋鸣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198809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乐山师范学院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体育教育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宝林镇中心小学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易琴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城西小学城北分校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张辉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美术学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城西小学城北分校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陈月玲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语文教育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大佛镇大堰九义校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张小玉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199201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四川幼儿师范高等专科学校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大佛镇大堰九义校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李凤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199204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大佛镇大堰九义校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吴庆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美术学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大佛镇大堰九义校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全晓清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汉语言文学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大佛镇东禅小学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杜婷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阿坝师范学院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美术教育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大佛镇东禅小学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李双志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198712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乌鲁木齐职业大学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商务英语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大佛镇红鞍小学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杨坤英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198704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四川民族学院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大佛镇红鞍小学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唐璇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四川民族学院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唐露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198701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四川理工学院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法学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罗圆元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199002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西昌学院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行政管理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张海英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西南科技大学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会计学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大佛镇中心小学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范孟旭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四川工业科技学院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社会体育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东山镇中心小学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小学体育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蒋睿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四川理工学院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放生乡鞍山小学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张小琼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198505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四川教育学院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教育管理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放生乡鞍山小学甘家店村小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四川师范大学文理学院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英语（师范方向）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放生乡初级中学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熊浚杰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绵阳师范学院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物理学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佛星镇初级中学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杨丹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攀枝花学院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商务英语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佛星镇明德小学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贺中秋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佛星镇明德小学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29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秦伟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生物科学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高寺镇初级中学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陈沁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绵阳师范学院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信息管理与信息系统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高寺镇高峰小学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王德先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眉山职业技术学院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高寺镇高峰小学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曹宏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高寺镇永胜小学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覃越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199205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西华大学应用技术学院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产品造型设计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高寺镇永胜小学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彭肖红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回澜镇马锣小学爆花村小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谢思露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绵阳师范学院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回澜镇土桥九义校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李冬苗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生物科学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倪群杰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四川大学锦江学院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艺术设计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金顺镇水平小学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唐泽英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198909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绵阳师范学院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英语（商务方向）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金顺镇水平小学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39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熊玲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商丘师范学院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汉语言文学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金顺镇象龙九义校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叶玲玲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198912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金顺镇象龙九义校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倪春秀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语文教育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金顺镇象龙九义校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王建军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199103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阿坝师范高等专科学校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物理教育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金顺镇象龙九义校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王晓利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198807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阿坝师范高等专科学校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金顺镇象龙九义校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蒋悦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199702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四川幼儿师范高等专科学校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初等教育（数学与科学方向）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张慧莉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川北幼儿师范高等专科学校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语文教育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向俊红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1987061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四川教育学院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动漫设计与制作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黄晏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四川文化传媒职业学院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动漫设计与制作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金顺镇中心小学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杨雨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198804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宜宾学院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劳动镇新观音小学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49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王惠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海南师范大学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汉语言文学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乐至中学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罗培凤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生物科学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乐至中学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杨树青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生物科学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乐至中学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邓武林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198810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计算机科学与技术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乐至中学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高中通用技术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李丽娟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四川农业大学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信息与计算机科学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良安镇八一九义校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丁丹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四川财经职业学院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会计电算化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良安镇八一九义校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夏秋秋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广安职业技术学院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良安镇八一九义校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李萌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眉山职业技术学院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良安镇红泉小学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唐诗涵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199503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阿坝师范学院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美术教育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良安镇莲花小学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刘冬雪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数学与应用数学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良安镇生民小学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59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张熊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阿坝师范高等专科学校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良安镇生民小学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陈方园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良安镇生民小学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谭瑶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美术学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良安镇生民小学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李沁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四川大学锦江学院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新闻学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刘志强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199403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专科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数学教育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谭静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四川师范大学文理学院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法学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张勇兵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良安镇中心小学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梁骁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汉语言文学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凉水乡初级中学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蒋丹丹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西南大学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汉语言文学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凉水乡中心小学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陈杰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凉水乡中心小学万家沟村小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69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王丹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龙溪乡九义校</w:t>
            </w:r>
          </w:p>
        </w:tc>
        <w:tc>
          <w:tcPr>
            <w:tcW w:w="107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罗佳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阿坝师范学院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龙溪乡九义校西禅寺村小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杨笑寒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阿坝师范学院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语文教育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蟠龙镇中心小学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彭雨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绵阳师范学院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现代教育技术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蟠龙镇中心小学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柳月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199405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四川文理学院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汉语言文学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蟠龙镇中心小学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廖海英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全胜乡初级中学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刘秋萍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全胜乡中心小学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罗菲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美术学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全胜乡中心小学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小学美术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田珊珊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广安职业技术学院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语文教育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盛池乡中心小学张家坳村小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莫丽莎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四川师范大学文理学院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英语（师范方向）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石佛镇保安九义校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79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杨雪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198907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四川民族学院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石佛镇太来初级中学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汪茜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198801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四川外语学院成都学院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石佛职业中学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刘海泉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数学教育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石佛职业中学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卢雨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西南交通大学希望学院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人力资源管理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石湍镇和兴小学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小学语数3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龚雪平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198808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四川艺术职业学院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音乐教育（音乐舞蹈）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石湍镇中心小学四联村小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杨丽平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社会工作与管理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石湍镇中心小学四联村小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唐驰程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电子科技大学成都学院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计算机科学与技术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双河场乡东岳九义校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曾勤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西昌学院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资源环境与城乡规划管理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双河场乡东岳九义校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邓婷婷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四川幼儿师范高等专科学校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英语教育（小学方向）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双河场乡中心小学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董丽萍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四川文理学院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双河场乡中心小学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89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倪恩华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汉语言文学教育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双河场乡中心小学石庙子村小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刘豪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199604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西华师范大学隆昌初等教育学院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双河场乡中心小学石庙子村小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陈琴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阿坝师范学院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初等教育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通旅镇光明小学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王婷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198911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四川外语学院重庆南方翻译学院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对外汉语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通旅镇光明小学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苟丽美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思想政治教育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吴仲良中学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高中政治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王冬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198511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历史学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吴仲良中学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高中历史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童娴洁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重庆师范大学涉外商贸学院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数学与应用数学（师范）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吴仲良中学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江红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重庆师范大学涉外商贸学院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数学与应用数学（师范）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吴仲良中学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杨琼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绵阳师范学院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体育教育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彭然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199609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99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石文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重庆第二师范学院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杨晗怡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徐晋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张婷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眉山职业技术学院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王颖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成都学院（成都大学）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肖燕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成都学院（成都大学）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李思琪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罗萍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199702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莫婵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朱宏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109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何立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199607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西华师范大学隆昌初等教育学院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杨蕊萍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四川幼儿师范高等专科学校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县第二幼儿园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杨雯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南京特殊教育师范学院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特殊教育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县特殊教育学校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培智、听力言语障碍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张鸾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雅安职业技术学院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特殊教育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县特殊教育学校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培智、听力言语障碍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范文婷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雅安职业技术学院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特殊教育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县特殊教育学校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培智、听力言语障碍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杨翌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乐山师范学院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特殊教育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县特殊教育学校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培智、听力言语障碍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邓博涵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199303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成都体育学院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体育教育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唐彬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199511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毛祝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199606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唐雪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199408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四川职业技术学院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学前教育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县幼儿园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幼儿教育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119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李念芳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199109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英语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张俊杰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199302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绵阳师范学院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语文教育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印成英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成都艺术职业学院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中和场镇初级中学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王思敏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199603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体育教育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中和场镇金钟九义校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杨稀兰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内江师范学院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中和场镇金钟九义校黄岭村小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124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伍亭亭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199011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西华师范大学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应用电子技术教育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颜成志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199210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大专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成都师范学院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化学教育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邓婉婷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199312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四川师范大学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广播电视新闻学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小学语数2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李欢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女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198907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四川理工学院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音乐学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128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郭新兴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198710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成都体育学院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体育教育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中和场镇中心小学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  <w:jc w:val="center"/>
        </w:trPr>
        <w:tc>
          <w:tcPr>
            <w:tcW w:w="39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129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陈秋实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男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199108</w:t>
            </w:r>
          </w:p>
        </w:tc>
        <w:tc>
          <w:tcPr>
            <w:tcW w:w="42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3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中央广播电视大学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汉语言文学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left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初中</w:t>
            </w:r>
          </w:p>
        </w:tc>
        <w:tc>
          <w:tcPr>
            <w:tcW w:w="1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中和场镇中心小学三合村小</w:t>
            </w:r>
          </w:p>
        </w:tc>
        <w:tc>
          <w:tcPr>
            <w:tcW w:w="1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300" w:lineRule="atLeast"/>
              <w:jc w:val="center"/>
              <w:textAlignment w:val="center"/>
            </w:pPr>
            <w:r>
              <w:rPr>
                <w:rFonts w:hint="eastAsia" w:ascii="黑体" w:eastAsia="黑体" w:cs="黑体"/>
                <w:color w:val="000000"/>
                <w:sz w:val="16"/>
                <w:szCs w:val="16"/>
                <w:bdr w:val="none" w:color="auto" w:sz="0" w:space="0"/>
              </w:rPr>
              <w:t>村小语数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E6BD4"/>
    <w:rsid w:val="77DE6BD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2016-08-24T07:48:00Z</dcterms:created>
  <dc:creator>Administrator</dc:creator>
  <cp:lastModifiedBy>Administrator</cp:lastModifiedBy>
  <dcterms:modified xsi:type="dcterms:W3CDTF">2016-08-24T08:27:16Z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